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ХАНТЫ-МАНСИЙСКОГО АВТОНОМНОГО ОКРУГА - ЮГРЫ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ноября 2014 г. N 607-рп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ТИПОВЫХ ПРАВИЛАХ ОБМЕНА ДЕЛОВЫМИ ПОДАРКАМИ И ЗНАКАМИ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ДЕЛОВОГО ГОСТЕПРИИМСТВА В ГОСУДАРСТВЕННЫХ УЧРЕЖДЕНИЯХ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ГОСУДАРСТВЕННЫХ УНИТАРНЫХ ПРЕДПРИЯТИЯХ </w:t>
      </w:r>
      <w:proofErr w:type="gramStart"/>
      <w:r>
        <w:rPr>
          <w:rFonts w:ascii="Calibri" w:hAnsi="Calibri" w:cs="Calibri"/>
          <w:b/>
          <w:bCs/>
        </w:rPr>
        <w:t>ХАНТЫ-МАНСИЙСКОГО</w:t>
      </w:r>
      <w:proofErr w:type="gramEnd"/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АВТОНОМНОГО ОКРУГА - ЮГРЫ, А ТАКЖЕ ХОЗЯЙСТВЕННЫХ </w:t>
      </w:r>
      <w:proofErr w:type="gramStart"/>
      <w:r>
        <w:rPr>
          <w:rFonts w:ascii="Calibri" w:hAnsi="Calibri" w:cs="Calibri"/>
          <w:b/>
          <w:bCs/>
        </w:rPr>
        <w:t>ОБЩЕСТВАХ</w:t>
      </w:r>
      <w:proofErr w:type="gramEnd"/>
      <w:r>
        <w:rPr>
          <w:rFonts w:ascii="Calibri" w:hAnsi="Calibri" w:cs="Calibri"/>
          <w:b/>
          <w:bCs/>
        </w:rPr>
        <w:t>,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ФОНДАХ</w:t>
      </w:r>
      <w:proofErr w:type="gramEnd"/>
      <w:r>
        <w:rPr>
          <w:rFonts w:ascii="Calibri" w:hAnsi="Calibri" w:cs="Calibri"/>
          <w:b/>
          <w:bCs/>
        </w:rPr>
        <w:t>, АВТОНОМНЫХ НЕКОММЕРЧЕСКИХ ОРГАНИЗАЦИЯХ,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ЕДИНСТВЕННЫМ УЧРЕДИТЕЛЕМ (УЧАСТНИКОМ) </w:t>
      </w:r>
      <w:proofErr w:type="gramStart"/>
      <w:r>
        <w:rPr>
          <w:rFonts w:ascii="Calibri" w:hAnsi="Calibri" w:cs="Calibri"/>
          <w:b/>
          <w:bCs/>
        </w:rPr>
        <w:t>КОТОРЫХ</w:t>
      </w:r>
      <w:proofErr w:type="gramEnd"/>
      <w:r>
        <w:rPr>
          <w:rFonts w:ascii="Calibri" w:hAnsi="Calibri" w:cs="Calibri"/>
          <w:b/>
          <w:bCs/>
        </w:rPr>
        <w:t xml:space="preserve"> ЯВЛЯЕТСЯ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ХАНТЫ-МАНСИЙСКИЙ АВТОНОМНЫЙ ОКРУГ - ЮГРА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Руководствуясь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Ханты-Мансийского автономного округа - Югры от 18 февраля 2014 года N 15 "Об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реализации", </w:t>
      </w:r>
      <w:hyperlink r:id="rId8" w:history="1">
        <w:r>
          <w:rPr>
            <w:rFonts w:ascii="Calibri" w:hAnsi="Calibri" w:cs="Calibri"/>
            <w:color w:val="0000FF"/>
          </w:rPr>
          <w:t>пунктом 1.3.6</w:t>
        </w:r>
      </w:hyperlink>
      <w:r>
        <w:rPr>
          <w:rFonts w:ascii="Calibri" w:hAnsi="Calibri" w:cs="Calibri"/>
        </w:rPr>
        <w:t xml:space="preserve"> Плана противодействия коррупции в Ханты-Мансийском автономном округе - Югре на 2014 - 2015 годы, утвержденного распоряжением Губернатора Ханты-Мансийского автономного округа - Югры от 30 января 2014 года N 45-рг, </w:t>
      </w:r>
      <w:hyperlink r:id="rId9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Ханты-Мансийского</w:t>
      </w:r>
      <w:proofErr w:type="gramEnd"/>
      <w:r>
        <w:rPr>
          <w:rFonts w:ascii="Calibri" w:hAnsi="Calibri" w:cs="Calibri"/>
        </w:rPr>
        <w:t xml:space="preserve"> автономного округа - Югры от 14 августа 2014 года 448-рп "Об утверждении Типового кодекса этики и служебного поведения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Югра":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Типовые </w:t>
      </w:r>
      <w:hyperlink w:anchor="Par33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обмена деловыми подарками и знаками делового гостеприимства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фондах, автономных некоммерческих организациях, единственным учредителем (участником) которых является Ханты-Мансийский автономный округ - Югра.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Рекомендовать государственным учреждениям и государственным унитарным предприятиям Ханты-Мансийского автономного округа - Югры, а также хозяйственным обществам, фондам, автономным некоммерческим организациям, единственным учредителем (участником) которых является Ханты-Мансийский автономный округ - Югра, в срок до 10 декабря 2014 года утвердить правила обмена деловыми подарками и знаками делового гостеприимства в соответствии с настоящим распоряжением.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Н.В.КОМАРОВА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Приложение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ноября 2014 года N 607-рп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ТИПОВЫЕ ПРАВИЛА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ОБМЕНА ДЕЛОВЫМИ ПОДАРКАМИ И ЗНАКАМИ ДЕЛОВОГО ГОСТЕПРИИМСТВА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ГОСУДАРСТВЕННЫХ УЧРЕЖДЕНИЯХ И ГОСУДАРСТВЕННЫХ УНИТАРНЫХ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ПРЕДПРИЯТИЯХ</w:t>
      </w:r>
      <w:proofErr w:type="gramEnd"/>
      <w:r>
        <w:rPr>
          <w:rFonts w:ascii="Calibri" w:hAnsi="Calibri" w:cs="Calibri"/>
          <w:b/>
          <w:bCs/>
        </w:rPr>
        <w:t xml:space="preserve"> ХАНТЫ-МАНСИЙСКОГО АВТОНОМНОГО ОКРУГА - ЮГРЫ,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А ТАКЖЕ ХОЗЯЙСТВЕННЫХ </w:t>
      </w:r>
      <w:proofErr w:type="gramStart"/>
      <w:r>
        <w:rPr>
          <w:rFonts w:ascii="Calibri" w:hAnsi="Calibri" w:cs="Calibri"/>
          <w:b/>
          <w:bCs/>
        </w:rPr>
        <w:t>ОБЩЕСТВАХ</w:t>
      </w:r>
      <w:proofErr w:type="gramEnd"/>
      <w:r>
        <w:rPr>
          <w:rFonts w:ascii="Calibri" w:hAnsi="Calibri" w:cs="Calibri"/>
          <w:b/>
          <w:bCs/>
        </w:rPr>
        <w:t>, ФОНДАХ, АВТОНОМНЫХ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НЕКОММЕРЧЕСКИХ </w:t>
      </w:r>
      <w:proofErr w:type="gramStart"/>
      <w:r>
        <w:rPr>
          <w:rFonts w:ascii="Calibri" w:hAnsi="Calibri" w:cs="Calibri"/>
          <w:b/>
          <w:bCs/>
        </w:rPr>
        <w:t>ОРГАНИЗАЦИЯХ</w:t>
      </w:r>
      <w:proofErr w:type="gramEnd"/>
      <w:r>
        <w:rPr>
          <w:rFonts w:ascii="Calibri" w:hAnsi="Calibri" w:cs="Calibri"/>
          <w:b/>
          <w:bCs/>
        </w:rPr>
        <w:t>, ЕДИНСТВЕННЫМ УЧРЕДИТЕЛЕМ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(УЧАСТНИКОМ) </w:t>
      </w:r>
      <w:proofErr w:type="gramStart"/>
      <w:r>
        <w:rPr>
          <w:rFonts w:ascii="Calibri" w:hAnsi="Calibri" w:cs="Calibri"/>
          <w:b/>
          <w:bCs/>
        </w:rPr>
        <w:t>КОТОРЫХ</w:t>
      </w:r>
      <w:proofErr w:type="gramEnd"/>
      <w:r>
        <w:rPr>
          <w:rFonts w:ascii="Calibri" w:hAnsi="Calibri" w:cs="Calibri"/>
          <w:b/>
          <w:bCs/>
        </w:rPr>
        <w:t xml:space="preserve"> ЯВЛЯЕТСЯ ХАНТЫ-МАНСИЙСКИЙ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АВТОНОМНЫЙ ОКРУГ - ЮГРА (ДАЛЕЕ - ПРАВИЛА)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2"/>
      <w:bookmarkEnd w:id="3"/>
      <w:r>
        <w:rPr>
          <w:rFonts w:ascii="Calibri" w:hAnsi="Calibri" w:cs="Calibri"/>
        </w:rPr>
        <w:t>I. Общие положения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Настоящие Правила определяют общие требования к дарению и принятию деловых подарков, а также к обмену знаками делового гостеприимства для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 (далее - автономный округ, организация).</w:t>
      </w:r>
      <w:proofErr w:type="gramEnd"/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6"/>
      <w:bookmarkEnd w:id="4"/>
      <w:r>
        <w:rPr>
          <w:rFonts w:ascii="Calibri" w:hAnsi="Calibri" w:cs="Calibri"/>
        </w:rPr>
        <w:t>II. Дарение деловых подарков и оказание знаков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делового гостеприимства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Деловые подарки, подлежащие дарению, и знаки делового гостеприимства должны: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соответствовать требованиям антикоррупционного законодательства Российской Федерации, автономного округа, настоящих Правил, локальных нормативных актов организации;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быть вручены и оказаны только от имени организации.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Деловые подарки, подлежащие дарению, и знаки делового гостеприимства не должны: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быть в форме наличных, безналичных денежных средств, ценных бумаг, драгоценных металлов;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создавать репутационный риск для организации или ее работников.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9"/>
      <w:bookmarkEnd w:id="5"/>
      <w:r>
        <w:rPr>
          <w:rFonts w:ascii="Calibri" w:hAnsi="Calibri" w:cs="Calibri"/>
        </w:rPr>
        <w:t>III. Получение работниками организации деловых подарков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принятие знаков делового гостеприимства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</w:t>
      </w:r>
      <w:r>
        <w:rPr>
          <w:rFonts w:ascii="Calibri" w:hAnsi="Calibri" w:cs="Calibri"/>
        </w:rPr>
        <w:lastRenderedPageBreak/>
        <w:t>антикоррупционного законодательства Российской Федерации, автономного округа, настоящим Правилам, локальным нормативным актам организации.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Работникам организации запрещается: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принимать подарки в форме наличных, безналичных денежных средств, ценных бумаг, драгоценных металлов.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 xml:space="preserve">Работник организации, получивший деловой подарок, обязан сообщить об этом и сдать деловой подарок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Ханты-Мансийского автономного округа - Югры от 18 февраля 2014 года N 15 "Об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</w:t>
      </w:r>
      <w:proofErr w:type="gramEnd"/>
      <w:r>
        <w:rPr>
          <w:rFonts w:ascii="Calibri" w:hAnsi="Calibri" w:cs="Calibri"/>
        </w:rPr>
        <w:t xml:space="preserve"> - Югра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реализации".</w:t>
      </w: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67B3" w:rsidRDefault="00376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67B3" w:rsidRDefault="003767B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B76EA" w:rsidRDefault="005B76EA">
      <w:bookmarkStart w:id="6" w:name="_GoBack"/>
      <w:bookmarkEnd w:id="6"/>
    </w:p>
    <w:sectPr w:rsidR="005B76EA" w:rsidSect="00594500">
      <w:pgSz w:w="11906" w:h="16838"/>
      <w:pgMar w:top="1418" w:right="1247" w:bottom="1134" w:left="158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B3"/>
    <w:rsid w:val="003767B3"/>
    <w:rsid w:val="00516C7E"/>
    <w:rsid w:val="005B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0EDAC775EBBAF933C104B4D631F8CDD5158AAD8313D60E5B7D3AA9B13DBC3F0547E6CA6913EC401151F92DU9C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0EDAC775EBBAF933C104B4D631F8CDD5158AAD8B14D4055A7467A3B964B03DU0C2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0EDAC775EBBAF933C104A2D55DAFC2D219D6A58710DD500E2B3CFEEEU6CD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F0EDAC775EBBAF933C104B4D631F8CDD5158AAD8B14D4055A7467A3B964B03DU0C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0EDAC775EBBAF933C104B4D631F8CDD5158AAD8313D4025B773AA9B13DBC3F05U4C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2015-02-16T11:02:00Z</dcterms:created>
  <dcterms:modified xsi:type="dcterms:W3CDTF">2015-02-16T11:02:00Z</dcterms:modified>
</cp:coreProperties>
</file>